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FCEE8" w14:textId="77777777" w:rsidR="00CB56C1" w:rsidRPr="00CB56C1" w:rsidRDefault="00CB56C1" w:rsidP="00CB56C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CB56C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Со</w:t>
      </w:r>
      <w:r w:rsidRPr="00CB56C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softHyphen/>
        <w:t>вет де</w:t>
      </w:r>
      <w:r w:rsidRPr="00CB56C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softHyphen/>
        <w:t>пу</w:t>
      </w:r>
      <w:r w:rsidRPr="00CB56C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softHyphen/>
        <w:t>та</w:t>
      </w:r>
      <w:r w:rsidRPr="00CB56C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softHyphen/>
        <w:t xml:space="preserve">тов сельского поселения </w:t>
      </w:r>
      <w:proofErr w:type="spellStart"/>
      <w:r w:rsidRPr="00CB56C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Крутче-Байгорский</w:t>
      </w:r>
      <w:proofErr w:type="spellEnd"/>
      <w:r w:rsidRPr="00CB56C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сельсовет </w:t>
      </w:r>
      <w:proofErr w:type="spellStart"/>
      <w:r w:rsidRPr="00CB56C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Ус</w:t>
      </w:r>
      <w:r w:rsidRPr="00CB56C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softHyphen/>
        <w:t>ман</w:t>
      </w:r>
      <w:r w:rsidRPr="00CB56C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softHyphen/>
        <w:t>ско</w:t>
      </w:r>
      <w:r w:rsidRPr="00CB56C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softHyphen/>
        <w:t>го</w:t>
      </w:r>
      <w:proofErr w:type="spellEnd"/>
      <w:r w:rsidRPr="00CB56C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му</w:t>
      </w:r>
      <w:r w:rsidRPr="00CB56C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softHyphen/>
        <w:t>ни</w:t>
      </w:r>
      <w:r w:rsidRPr="00CB56C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softHyphen/>
        <w:t>ци</w:t>
      </w:r>
      <w:r w:rsidRPr="00CB56C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softHyphen/>
        <w:t>паль</w:t>
      </w:r>
      <w:r w:rsidRPr="00CB56C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softHyphen/>
        <w:t>но</w:t>
      </w:r>
      <w:r w:rsidRPr="00CB56C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softHyphen/>
        <w:t>го рай</w:t>
      </w:r>
      <w:r w:rsidRPr="00CB56C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softHyphen/>
        <w:t>она</w:t>
      </w:r>
    </w:p>
    <w:p w14:paraId="09F18EF3" w14:textId="77777777" w:rsidR="00CB56C1" w:rsidRPr="00CB56C1" w:rsidRDefault="00CB56C1" w:rsidP="00CB56C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CB56C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Ли</w:t>
      </w:r>
      <w:r w:rsidRPr="00CB56C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softHyphen/>
        <w:t>пец</w:t>
      </w:r>
      <w:r w:rsidRPr="00CB56C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softHyphen/>
        <w:t>кой об</w:t>
      </w:r>
      <w:r w:rsidRPr="00CB56C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softHyphen/>
        <w:t>лас</w:t>
      </w:r>
      <w:r w:rsidRPr="00CB56C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softHyphen/>
        <w:t>ти</w:t>
      </w:r>
    </w:p>
    <w:p w14:paraId="1305ACB7" w14:textId="77777777" w:rsidR="00CB56C1" w:rsidRPr="00CB56C1" w:rsidRDefault="00CB56C1" w:rsidP="00CB56C1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56C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Рос</w:t>
      </w:r>
      <w:r w:rsidRPr="00CB56C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softHyphen/>
        <w:t>сий</w:t>
      </w:r>
      <w:r w:rsidRPr="00CB56C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softHyphen/>
        <w:t>ской Фе</w:t>
      </w:r>
      <w:r w:rsidRPr="00CB56C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softHyphen/>
        <w:t>де</w:t>
      </w:r>
      <w:r w:rsidRPr="00CB56C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softHyphen/>
        <w:t>ра</w:t>
      </w:r>
      <w:r w:rsidRPr="00CB56C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softHyphen/>
        <w:t>ции</w:t>
      </w:r>
    </w:p>
    <w:p w14:paraId="5BBF90F1" w14:textId="77777777" w:rsidR="00CB56C1" w:rsidRPr="00CB56C1" w:rsidRDefault="00CB56C1" w:rsidP="00CB56C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CB56C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РЕ</w:t>
      </w:r>
      <w:r w:rsidRPr="00CB56C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softHyphen/>
        <w:t>ШЕ</w:t>
      </w:r>
      <w:r w:rsidRPr="00CB56C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softHyphen/>
        <w:t>НИЕ</w:t>
      </w:r>
    </w:p>
    <w:p w14:paraId="5F284AAF" w14:textId="77777777" w:rsidR="00CB56C1" w:rsidRPr="00CB56C1" w:rsidRDefault="00CB56C1" w:rsidP="00CB56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13 ноября 2018 года с. </w:t>
      </w:r>
      <w:proofErr w:type="spellStart"/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Крутченская</w:t>
      </w:r>
      <w:proofErr w:type="spellEnd"/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Байгора № 43/85</w:t>
      </w:r>
    </w:p>
    <w:p w14:paraId="27C61350" w14:textId="77777777" w:rsidR="00CB56C1" w:rsidRPr="00CB56C1" w:rsidRDefault="00CB56C1" w:rsidP="00CB56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4DFA193" w14:textId="77777777" w:rsidR="00CB56C1" w:rsidRPr="00CB56C1" w:rsidRDefault="00CB56C1" w:rsidP="00CB56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6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внесении изменений в решение Совета депутатов сельского поселения </w:t>
      </w:r>
      <w:proofErr w:type="spellStart"/>
      <w:r w:rsidRPr="00CB56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Крутче-Байгорский</w:t>
      </w:r>
      <w:proofErr w:type="spellEnd"/>
      <w:r w:rsidRPr="00CB56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B56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CB56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от 19.10.2010 г. № 6/24 «Об утверждении стратегического плана социально-экономического развития сельского поселения </w:t>
      </w:r>
      <w:proofErr w:type="spellStart"/>
      <w:r w:rsidRPr="00CB56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Крутче-Байгорский</w:t>
      </w:r>
      <w:proofErr w:type="spellEnd"/>
      <w:r w:rsidRPr="00CB56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B56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CB56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муниципального района Липецкой области до 2020 года»</w:t>
      </w:r>
    </w:p>
    <w:p w14:paraId="4246897A" w14:textId="77777777" w:rsidR="00CB56C1" w:rsidRPr="00CB56C1" w:rsidRDefault="00CB56C1" w:rsidP="00CB56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714D793" w14:textId="77777777" w:rsidR="00CB56C1" w:rsidRPr="00CB56C1" w:rsidRDefault="00CB56C1" w:rsidP="00CB56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Рассмотрев внесенный главой сельского поселения </w:t>
      </w:r>
      <w:proofErr w:type="spellStart"/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проект изменений в решение Совета депутатов сельского поселения </w:t>
      </w:r>
      <w:proofErr w:type="spellStart"/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от 19.10.2010 года № 6/24 «Об утверждении Стратегического плана социально-экономического развития сельского поселения </w:t>
      </w:r>
      <w:proofErr w:type="spellStart"/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до 2020 года», в соответствии с Уставом сельского поселения </w:t>
      </w:r>
      <w:proofErr w:type="spellStart"/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и учитывая решение постоянной депутатской комиссии по экономическим вопросам, Совет депутатов сельского поселения </w:t>
      </w:r>
      <w:proofErr w:type="spellStart"/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14:paraId="659EFC77" w14:textId="77777777" w:rsidR="00CB56C1" w:rsidRPr="00CB56C1" w:rsidRDefault="00CB56C1" w:rsidP="00CB56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F4847CF" w14:textId="77777777" w:rsidR="00CB56C1" w:rsidRPr="00CB56C1" w:rsidRDefault="00CB56C1" w:rsidP="00CB56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2F79D3A" w14:textId="77777777" w:rsidR="00CB56C1" w:rsidRPr="00CB56C1" w:rsidRDefault="00CB56C1" w:rsidP="00CB56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14:paraId="6057896B" w14:textId="77777777" w:rsidR="00CB56C1" w:rsidRPr="00CB56C1" w:rsidRDefault="00CB56C1" w:rsidP="00CB56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93FB56D" w14:textId="77777777" w:rsidR="00CB56C1" w:rsidRPr="00CB56C1" w:rsidRDefault="00CB56C1" w:rsidP="00CB56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C1FCB1F" w14:textId="77777777" w:rsidR="00CB56C1" w:rsidRPr="00CB56C1" w:rsidRDefault="00CB56C1" w:rsidP="00CB56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1.Внести изменения в решение Совета депутатов сельского поселения </w:t>
      </w:r>
      <w:proofErr w:type="spellStart"/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</w:t>
      </w:r>
      <w:proofErr w:type="gramStart"/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Байгорский</w:t>
      </w:r>
      <w:proofErr w:type="spellEnd"/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сельсовет</w:t>
      </w:r>
      <w:proofErr w:type="gramEnd"/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от 19.10.2010 г. № 6/24 «Об утверждении стратегического плана социально-экономического развития сельского поселения </w:t>
      </w:r>
      <w:proofErr w:type="spellStart"/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Усманского</w:t>
      </w:r>
      <w:proofErr w:type="spellEnd"/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муниципального района Липецкой области до 2020 года» согласно приложению.</w:t>
      </w:r>
    </w:p>
    <w:p w14:paraId="2AC04AC4" w14:textId="77777777" w:rsidR="00CB56C1" w:rsidRPr="00CB56C1" w:rsidRDefault="00CB56C1" w:rsidP="00CB56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2.Направить вышеуказанный муниципальный нормативный правовой акт</w:t>
      </w:r>
    </w:p>
    <w:p w14:paraId="2E010743" w14:textId="77777777" w:rsidR="00CB56C1" w:rsidRPr="00CB56C1" w:rsidRDefault="00CB56C1" w:rsidP="00CB56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главе </w:t>
      </w:r>
      <w:proofErr w:type="spellStart"/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для подписания и официального опубликования.</w:t>
      </w:r>
    </w:p>
    <w:p w14:paraId="788068CF" w14:textId="77777777" w:rsidR="00CB56C1" w:rsidRPr="00CB56C1" w:rsidRDefault="00CB56C1" w:rsidP="00CB56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3.Настоящее решение вступает в силу со дня его официального</w:t>
      </w:r>
    </w:p>
    <w:p w14:paraId="7141B45F" w14:textId="77777777" w:rsidR="00CB56C1" w:rsidRPr="00CB56C1" w:rsidRDefault="00CB56C1" w:rsidP="00CB56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опубликования.</w:t>
      </w:r>
    </w:p>
    <w:p w14:paraId="00B1A55D" w14:textId="77777777" w:rsidR="00CB56C1" w:rsidRPr="00CB56C1" w:rsidRDefault="00CB56C1" w:rsidP="00CB56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A219636" w14:textId="77777777" w:rsidR="00CB56C1" w:rsidRPr="00CB56C1" w:rsidRDefault="00CB56C1" w:rsidP="00CB56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5"/>
        <w:gridCol w:w="97"/>
      </w:tblGrid>
      <w:tr w:rsidR="00CB56C1" w:rsidRPr="00CB56C1" w14:paraId="0362B8F1" w14:textId="77777777" w:rsidTr="00CB56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358C5CA7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Председатель Совета депутатов</w:t>
            </w:r>
          </w:p>
          <w:p w14:paraId="64CB3919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  <w:p w14:paraId="635A6A64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Крутче-Байгорский</w:t>
            </w:r>
            <w:proofErr w:type="spellEnd"/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К.А.Смольянинова</w:t>
            </w:r>
            <w:proofErr w:type="spellEnd"/>
          </w:p>
          <w:p w14:paraId="1EB07744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72DC259F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029C2E44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3CA79097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D5DB5FC" w14:textId="77777777" w:rsidR="00CB56C1" w:rsidRPr="00CB56C1" w:rsidRDefault="00CB56C1" w:rsidP="00CB56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F1B8CD8" w14:textId="77777777" w:rsidR="00CB56C1" w:rsidRPr="00CB56C1" w:rsidRDefault="00CB56C1" w:rsidP="00CB56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EF6FD88" w14:textId="77777777" w:rsidR="00CB56C1" w:rsidRPr="00CB56C1" w:rsidRDefault="00CB56C1" w:rsidP="00CB56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14:paraId="546913AF" w14:textId="77777777" w:rsidR="00CB56C1" w:rsidRPr="00CB56C1" w:rsidRDefault="00CB56C1" w:rsidP="00CB56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депутатов сельского поселения</w:t>
      </w:r>
    </w:p>
    <w:p w14:paraId="5E251323" w14:textId="77777777" w:rsidR="00CB56C1" w:rsidRPr="00CB56C1" w:rsidRDefault="00CB56C1" w:rsidP="00CB56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14:paraId="4F5C1B80" w14:textId="77777777" w:rsidR="00CB56C1" w:rsidRPr="00CB56C1" w:rsidRDefault="00CB56C1" w:rsidP="00CB56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13.11.2018 № 43/85</w:t>
      </w:r>
    </w:p>
    <w:p w14:paraId="1B97EC06" w14:textId="77777777" w:rsidR="00CB56C1" w:rsidRPr="00CB56C1" w:rsidRDefault="00CB56C1" w:rsidP="00CB56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E465296" w14:textId="77777777" w:rsidR="00CB56C1" w:rsidRPr="00CB56C1" w:rsidRDefault="00CB56C1" w:rsidP="00CB56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6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Изменения</w:t>
      </w:r>
    </w:p>
    <w:p w14:paraId="5ADB0501" w14:textId="77777777" w:rsidR="00CB56C1" w:rsidRPr="00CB56C1" w:rsidRDefault="00CB56C1" w:rsidP="00CB56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6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Стратегический план социально-экономического развития</w:t>
      </w:r>
    </w:p>
    <w:p w14:paraId="1F5BE044" w14:textId="77777777" w:rsidR="00CB56C1" w:rsidRPr="00CB56C1" w:rsidRDefault="00CB56C1" w:rsidP="00CB56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6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CB56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Крутче-Байгорский</w:t>
      </w:r>
      <w:proofErr w:type="spellEnd"/>
      <w:r w:rsidRPr="00CB56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14:paraId="22B74F92" w14:textId="77777777" w:rsidR="00CB56C1" w:rsidRPr="00CB56C1" w:rsidRDefault="00CB56C1" w:rsidP="00CB56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B56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CB56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до 2020 года</w:t>
      </w:r>
    </w:p>
    <w:p w14:paraId="6D7456B9" w14:textId="77777777" w:rsidR="00CB56C1" w:rsidRPr="00CB56C1" w:rsidRDefault="00CB56C1" w:rsidP="00CB56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32FEA60" w14:textId="77777777" w:rsidR="00CB56C1" w:rsidRPr="00CB56C1" w:rsidRDefault="00CB56C1" w:rsidP="00CB56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03F1F66" w14:textId="77777777" w:rsidR="00CB56C1" w:rsidRPr="00CB56C1" w:rsidRDefault="00CB56C1" w:rsidP="00CB56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1.В наименовании документа, по всему тексту и приложениях заменить:</w:t>
      </w:r>
    </w:p>
    <w:p w14:paraId="10A43A37" w14:textId="77777777" w:rsidR="00CB56C1" w:rsidRPr="00CB56C1" w:rsidRDefault="00CB56C1" w:rsidP="00CB56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</w:t>
      </w:r>
      <w:proofErr w:type="gramStart"/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1.Слова</w:t>
      </w:r>
      <w:proofErr w:type="gramEnd"/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"Стратегический план социально-экономического развития сельского поселения </w:t>
      </w:r>
      <w:proofErr w:type="spellStart"/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до 2020 года" на "Стратегию социально-экономического развития сельского поселения </w:t>
      </w:r>
      <w:proofErr w:type="spellStart"/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до 2024 года";</w:t>
      </w:r>
    </w:p>
    <w:p w14:paraId="0759FF44" w14:textId="77777777" w:rsidR="00CB56C1" w:rsidRPr="00CB56C1" w:rsidRDefault="00CB56C1" w:rsidP="00CB56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цифры "2020" в названии и далее по тексту заменить цифрами "2024"</w:t>
      </w:r>
    </w:p>
    <w:p w14:paraId="22A286CA" w14:textId="77777777" w:rsidR="00CB56C1" w:rsidRPr="00CB56C1" w:rsidRDefault="00CB56C1" w:rsidP="00CB56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 разделе 4. таблицу "ОЖИДАЕМЫЕ РЕЗУЛЬТАТЫ РЕАЛИЗАЦИИ СТРАТЕГИЧЕСКИХ ЦЕЛЕЙ" изложить в новой редакции:</w:t>
      </w:r>
    </w:p>
    <w:p w14:paraId="5019AA10" w14:textId="77777777" w:rsidR="00CB56C1" w:rsidRPr="00CB56C1" w:rsidRDefault="00CB56C1" w:rsidP="00CB56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6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7.Ожидаемые результаты социально-экономического развития сельского поселения </w:t>
      </w:r>
      <w:proofErr w:type="spellStart"/>
      <w:r w:rsidRPr="00CB56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Крутче-Байгорский</w:t>
      </w:r>
      <w:proofErr w:type="spellEnd"/>
      <w:r w:rsidRPr="00CB56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B56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CB56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на период до 2024 года</w:t>
      </w:r>
    </w:p>
    <w:p w14:paraId="039DFA16" w14:textId="77777777" w:rsidR="00CB56C1" w:rsidRPr="00CB56C1" w:rsidRDefault="00CB56C1" w:rsidP="00CB56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115"/>
        <w:gridCol w:w="698"/>
        <w:gridCol w:w="97"/>
        <w:gridCol w:w="455"/>
        <w:gridCol w:w="109"/>
        <w:gridCol w:w="97"/>
        <w:gridCol w:w="698"/>
        <w:gridCol w:w="104"/>
        <w:gridCol w:w="395"/>
        <w:gridCol w:w="189"/>
        <w:gridCol w:w="97"/>
        <w:gridCol w:w="589"/>
        <w:gridCol w:w="110"/>
        <w:gridCol w:w="698"/>
        <w:gridCol w:w="449"/>
        <w:gridCol w:w="250"/>
        <w:gridCol w:w="698"/>
        <w:gridCol w:w="698"/>
        <w:gridCol w:w="698"/>
      </w:tblGrid>
      <w:tr w:rsidR="00CB56C1" w:rsidRPr="00CB56C1" w14:paraId="3603BB0F" w14:textId="77777777" w:rsidTr="00CB56C1">
        <w:trPr>
          <w:tblCellSpacing w:w="0" w:type="dxa"/>
        </w:trPr>
        <w:tc>
          <w:tcPr>
            <w:tcW w:w="232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5E8FE266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целей, задач, показателей</w:t>
            </w:r>
          </w:p>
          <w:p w14:paraId="50ED5D0A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3D171762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показателей по годам</w:t>
            </w:r>
          </w:p>
        </w:tc>
        <w:tc>
          <w:tcPr>
            <w:tcW w:w="2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39E8E0C5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6C1" w:rsidRPr="00CB56C1" w14:paraId="0A4CCCB7" w14:textId="77777777" w:rsidTr="00CB56C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C11F4" w14:textId="77777777" w:rsidR="00CB56C1" w:rsidRPr="00CB56C1" w:rsidRDefault="00CB56C1" w:rsidP="00CB5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99FDF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70CDF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59F34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95FB7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9B071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C2CB66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1D4B5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9F6A1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72DEC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96962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CB56C1" w:rsidRPr="00CB56C1" w14:paraId="64801FD4" w14:textId="77777777" w:rsidTr="00CB56C1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3F56427A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Цель 1</w:t>
            </w:r>
          </w:p>
        </w:tc>
        <w:tc>
          <w:tcPr>
            <w:tcW w:w="4815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6B410C6C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Содействие развитию хозяйствующих субъектов всех отраслей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39867DBA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77921106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39A405D2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6C1" w:rsidRPr="00CB56C1" w14:paraId="5B7E1121" w14:textId="77777777" w:rsidTr="00CB56C1">
        <w:trPr>
          <w:tblCellSpacing w:w="0" w:type="dxa"/>
        </w:trPr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2005A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рабочих мест, ед.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44B98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4EA52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E3F68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336AC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53FAB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88580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63513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EEEDF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EBA19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6502A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B56C1" w:rsidRPr="00CB56C1" w14:paraId="74D1BD20" w14:textId="77777777" w:rsidTr="00CB56C1">
        <w:trPr>
          <w:tblCellSpacing w:w="0" w:type="dxa"/>
        </w:trPr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0E640FD5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экономически активного населения, не занятого в экономике, %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2FC026FC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79A46BC2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33C6E5FE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70720621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61621D6B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0C0F6E69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470B7222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1D2660D7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645DCD74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7D9FC190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CB56C1" w:rsidRPr="00CB56C1" w14:paraId="7B1A5341" w14:textId="77777777" w:rsidTr="00CB56C1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172BB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B3E63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Задача 1. Повышение инвестиционной привлекательности сельского поселени</w:t>
            </w: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51642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3C7F5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ABDA6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6C1" w:rsidRPr="00CB56C1" w14:paraId="25EB8738" w14:textId="77777777" w:rsidTr="00CB56C1">
        <w:trPr>
          <w:tblCellSpacing w:w="0" w:type="dxa"/>
        </w:trPr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3BF8EF88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 привлеченных инвестиций, </w:t>
            </w:r>
            <w:proofErr w:type="spellStart"/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580A0541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13786815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0D3D9C76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0FA82280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404054DA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7F040C8D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596289DD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344FBAE1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71C10A2D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15B04248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CB56C1" w:rsidRPr="00CB56C1" w14:paraId="710B7731" w14:textId="77777777" w:rsidTr="00CB56C1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F389F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C1E53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Задача 2. Развитие сельского хозяйства и обрабатывающих производств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44BF0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224B5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70A86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6C1" w:rsidRPr="00CB56C1" w14:paraId="23FDAA9C" w14:textId="77777777" w:rsidTr="00CB56C1">
        <w:trPr>
          <w:tblCellSpacing w:w="0" w:type="dxa"/>
        </w:trPr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5FE87BB3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Поголовье скота во всех категориях хозяйств, всего, ед. КРС</w:t>
            </w:r>
          </w:p>
          <w:p w14:paraId="74DE6741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свиней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132C11AA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1CAE73B6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6B99D57F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</w:t>
            </w:r>
          </w:p>
          <w:p w14:paraId="07A054D0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2CE263CA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041B0704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1BE8D4A2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</w:t>
            </w:r>
          </w:p>
          <w:p w14:paraId="4E321CD3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7388998D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5A779A53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396855C4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  <w:p w14:paraId="72AF2474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441677B1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2CFA9D64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2574C1DF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  <w:p w14:paraId="0B3E58DD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71E3C962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4AB1B028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1DBFDC9A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  <w:p w14:paraId="647ED344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707BB0F1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543FF434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34884309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  <w:p w14:paraId="6A80896F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60254702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1121EFD8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5DFAFC52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215</w:t>
            </w:r>
          </w:p>
          <w:p w14:paraId="00AEC13E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4B3806C5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3F688397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278D1CDC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  <w:p w14:paraId="6B98F810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66717D57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2AE25271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478178BD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</w:t>
            </w:r>
          </w:p>
          <w:p w14:paraId="4D01D3A2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5A20DA0C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3959E34A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48715B0F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</w:t>
            </w:r>
          </w:p>
          <w:p w14:paraId="3FBF2BBC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CB56C1" w:rsidRPr="00CB56C1" w14:paraId="35B5B790" w14:textId="77777777" w:rsidTr="00CB56C1">
        <w:trPr>
          <w:tblCellSpacing w:w="0" w:type="dxa"/>
        </w:trPr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6D7F2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т.ч. в ЛПХ КРС</w:t>
            </w:r>
          </w:p>
          <w:p w14:paraId="31173E60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свиней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0AC15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71969F35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</w:t>
            </w:r>
          </w:p>
          <w:p w14:paraId="3A669E94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E6404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27AFB589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</w:t>
            </w:r>
          </w:p>
          <w:p w14:paraId="1AD41892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F5DAC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29797803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  <w:p w14:paraId="33FDCD7A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0989D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39AB89F7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  <w:p w14:paraId="04D894C9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0A483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7643DF9F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  <w:p w14:paraId="24E6D325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3EF9FF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79099761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  <w:p w14:paraId="00016C16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C479B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7373E750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215</w:t>
            </w:r>
          </w:p>
          <w:p w14:paraId="407DE63E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6ADDE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6A78F337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  <w:p w14:paraId="3D176F74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B9340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07ECDD7D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</w:t>
            </w:r>
          </w:p>
          <w:p w14:paraId="24F9B2B8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9FA10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230AFAA7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</w:t>
            </w:r>
          </w:p>
          <w:p w14:paraId="773E8D0A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CB56C1" w:rsidRPr="00CB56C1" w14:paraId="72A02238" w14:textId="77777777" w:rsidTr="00CB56C1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174FDDC4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6DFB627F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3. Развитие крестьянских </w:t>
            </w:r>
            <w:proofErr w:type="gramStart"/>
            <w:r w:rsidRPr="00CB56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( фермерских</w:t>
            </w:r>
            <w:proofErr w:type="gramEnd"/>
            <w:r w:rsidRPr="00CB56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) хозяйств и личных подсобных хозяйств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5FFE881D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42B8A29E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40435852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6C1" w:rsidRPr="00CB56C1" w14:paraId="37AFF837" w14:textId="77777777" w:rsidTr="00CB56C1">
        <w:trPr>
          <w:tblCellSpacing w:w="0" w:type="dxa"/>
        </w:trPr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DB5C9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Объем сельскохозяйственной продукции, закупленной в ЛПХ, тыс. руб.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381D0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7DF55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F8065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D653B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1474C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4917A9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D7B59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1CDB6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DAACA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DE1E6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14,8</w:t>
            </w:r>
          </w:p>
        </w:tc>
      </w:tr>
      <w:tr w:rsidR="00CB56C1" w:rsidRPr="00CB56C1" w14:paraId="517DA297" w14:textId="77777777" w:rsidTr="00CB56C1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74D230A4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3EA0FB8A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Задача 4. Создание благоприятных условий для развития малого и среднего предпринимательства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40DEAFA1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3A048CCE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5B9A8217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6C1" w:rsidRPr="00CB56C1" w14:paraId="458E3882" w14:textId="77777777" w:rsidTr="00CB56C1">
        <w:trPr>
          <w:tblCellSpacing w:w="0" w:type="dxa"/>
        </w:trPr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36CD2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субъектов малого и среднего предпринимательства на начало года, ед.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298B1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8A76D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BD45F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EF6D6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D03DAA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A9F5E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08F3F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44346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59C22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3BE08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B56C1" w:rsidRPr="00CB56C1" w14:paraId="77023E0E" w14:textId="77777777" w:rsidTr="00CB56C1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7C1AB9F3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285CA09B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5. Улучшение качества муниципального </w:t>
            </w:r>
            <w:proofErr w:type="gramStart"/>
            <w:r w:rsidRPr="00CB56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управления ,</w:t>
            </w:r>
            <w:proofErr w:type="gramEnd"/>
            <w:r w:rsidRPr="00CB56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повышение его эффективности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048A2192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4236878D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40FAF7D3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6C1" w:rsidRPr="00CB56C1" w14:paraId="43433A55" w14:textId="77777777" w:rsidTr="00CB56C1">
        <w:trPr>
          <w:tblCellSpacing w:w="0" w:type="dxa"/>
        </w:trPr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38836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жалоб на деятельность органов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D5377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7B986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5137C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952AB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51CB3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0AC9CE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ECC851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D9529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FEF2F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794C7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B56C1" w:rsidRPr="00CB56C1" w14:paraId="393FFF2C" w14:textId="77777777" w:rsidTr="00CB56C1">
        <w:trPr>
          <w:tblCellSpacing w:w="0" w:type="dxa"/>
        </w:trPr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0521B6E2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собственных доходов бюджета, %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7971B412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1A160AAE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5AA47DAA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7375D565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0A888073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31B47FE3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749B0592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7A31B7A2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605EBCF5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2D83EDA1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CB56C1" w:rsidRPr="00CB56C1" w14:paraId="3AB09429" w14:textId="77777777" w:rsidTr="00CB56C1">
        <w:trPr>
          <w:tblCellSpacing w:w="0" w:type="dxa"/>
        </w:trPr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D11F9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расходов бюджета, формируемого в рамках программ, в общем объеме расходов бюджета поселения, %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7793D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2F5B2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E89405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33BF0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F41E6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FFAFC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C54B6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AA8AE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5D787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A3859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CB56C1" w:rsidRPr="00CB56C1" w14:paraId="11882D69" w14:textId="77777777" w:rsidTr="00CB56C1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2330BCF7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Цель 2</w:t>
            </w:r>
          </w:p>
        </w:tc>
        <w:tc>
          <w:tcPr>
            <w:tcW w:w="4815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1FCE21EE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повышения качества жизни населения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41F864E7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7143C9A8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509C26C5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6C1" w:rsidRPr="00CB56C1" w14:paraId="0FB2CFC1" w14:textId="77777777" w:rsidTr="00CB56C1">
        <w:trPr>
          <w:tblCellSpacing w:w="0" w:type="dxa"/>
        </w:trPr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2C074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Денежные доходы на душу населения (в среднем за месяц), руб.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DFB89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75EA1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6389A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6800</w:t>
            </w:r>
          </w:p>
        </w:tc>
        <w:tc>
          <w:tcPr>
            <w:tcW w:w="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765E49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BF766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EFEF0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7300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712D5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A4075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7A27F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19B62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13000</w:t>
            </w:r>
          </w:p>
        </w:tc>
      </w:tr>
      <w:tr w:rsidR="00CB56C1" w:rsidRPr="00CB56C1" w14:paraId="22CC7299" w14:textId="77777777" w:rsidTr="00CB56C1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59D8C7B9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6C72EF47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1. Создание условий для роста доходов </w:t>
            </w:r>
            <w:proofErr w:type="gramStart"/>
            <w:r w:rsidRPr="00CB56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населения .</w:t>
            </w:r>
            <w:proofErr w:type="gramEnd"/>
          </w:p>
          <w:p w14:paraId="1052664A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442AE326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3C590079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3D73E95D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6C1" w:rsidRPr="00CB56C1" w14:paraId="14D0F0C8" w14:textId="77777777" w:rsidTr="00CB56C1">
        <w:trPr>
          <w:tblCellSpacing w:w="0" w:type="dxa"/>
        </w:trPr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51AF2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774B5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13026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4FF79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995E1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20539</w:t>
            </w:r>
          </w:p>
        </w:tc>
        <w:tc>
          <w:tcPr>
            <w:tcW w:w="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7B92D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21970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79E0F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23737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76D75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24916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EEA56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26431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0ADFF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26970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FF7C9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1C64A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27600</w:t>
            </w:r>
          </w:p>
        </w:tc>
      </w:tr>
      <w:tr w:rsidR="00CB56C1" w:rsidRPr="00CB56C1" w14:paraId="581B676D" w14:textId="77777777" w:rsidTr="00CB56C1">
        <w:trPr>
          <w:tblCellSpacing w:w="0" w:type="dxa"/>
        </w:trPr>
        <w:tc>
          <w:tcPr>
            <w:tcW w:w="21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2EB1F1B6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7B92B0C6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45949E15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718152BC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094FDE9A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6C1" w:rsidRPr="00CB56C1" w14:paraId="02086B71" w14:textId="77777777" w:rsidTr="00CB56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BA441" w14:textId="77777777" w:rsidR="00CB56C1" w:rsidRPr="00CB56C1" w:rsidRDefault="00CB56C1" w:rsidP="00CB5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91B6C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Задача 2. Обеспечение улучшения здоровья населения, проведение эффективности демографической и миграционной политики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DAE7D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BCA5B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EA979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6C1" w:rsidRPr="00CB56C1" w14:paraId="19D43167" w14:textId="77777777" w:rsidTr="00CB56C1">
        <w:trPr>
          <w:tblCellSpacing w:w="0" w:type="dxa"/>
        </w:trPr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180E716B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Коэффициент рождаемости, чел./на 1000 человек населения,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7D21E585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186F1362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78475803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64085AE2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2F936A3E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455F93B5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7EB24FA8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19A6D61F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307120EE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7F0910BD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10,4</w:t>
            </w:r>
          </w:p>
        </w:tc>
      </w:tr>
      <w:tr w:rsidR="00CB56C1" w:rsidRPr="00CB56C1" w14:paraId="03F820E5" w14:textId="77777777" w:rsidTr="00CB56C1">
        <w:trPr>
          <w:tblCellSpacing w:w="0" w:type="dxa"/>
        </w:trPr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7F0F0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Коэффициент смертности, чел./на 1000 человек населения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3340E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D0C326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B35EA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012D2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EE0B3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F07C6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9FB1D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36C9D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A9E26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1ECDA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CB56C1" w:rsidRPr="00CB56C1" w14:paraId="0558180C" w14:textId="77777777" w:rsidTr="00CB56C1">
        <w:trPr>
          <w:tblCellSpacing w:w="0" w:type="dxa"/>
        </w:trPr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61129F6C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Задача 3. Обеспечение населения услугами дошкольного образования, физической культуры, спорта торговли, бытовыми услугами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227ACED9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5C5E21CA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22431CC0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03B2A77A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77CFAFDC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759A8221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437F2BE4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00C3A612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6CC6A4A7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1BA789A4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6C1" w:rsidRPr="00CB56C1" w14:paraId="5FB2F4C1" w14:textId="77777777" w:rsidTr="00CB56C1">
        <w:trPr>
          <w:tblCellSpacing w:w="0" w:type="dxa"/>
        </w:trPr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F3211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Обеспеченность детей местами в дошкольных образовательных учреждениях, %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0885F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C8851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6632A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736FE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5AE54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D9054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6A8C1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04BD79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577C3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06581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B56C1" w:rsidRPr="00CB56C1" w14:paraId="357E00D2" w14:textId="77777777" w:rsidTr="00CB56C1">
        <w:trPr>
          <w:tblCellSpacing w:w="0" w:type="dxa"/>
        </w:trPr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6F6489B8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Удельный вес населения, участвующих в культурно-досуговых мероприятиях, %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7F04507A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6390433E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30708328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67646301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11371687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0967E182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7142EEFF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2FD7A460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7EC9B48A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1B1FFEC8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CB56C1" w:rsidRPr="00CB56C1" w14:paraId="4B9215BD" w14:textId="77777777" w:rsidTr="00CB56C1">
        <w:trPr>
          <w:tblCellSpacing w:w="0" w:type="dxa"/>
        </w:trPr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23AAD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Удельный вес населений, систематически занимающегося физической культурой и спортом, %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1D624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0EE01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F78EC8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D5039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B4BB5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45705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AFC62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123D4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848E5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E13A9B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CB56C1" w:rsidRPr="00CB56C1" w14:paraId="7B8C31EA" w14:textId="77777777" w:rsidTr="00CB56C1">
        <w:trPr>
          <w:tblCellSpacing w:w="0" w:type="dxa"/>
        </w:trPr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3E58CDCD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Оборот розничной торговли на 1 жителя, </w:t>
            </w:r>
            <w:proofErr w:type="spellStart"/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6FDBF8A7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64DF0DEF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5C267FFC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4C08D18B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095BAA06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1C966A92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518313F7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2CA1DC06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58829E3B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25FD2549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30,5</w:t>
            </w:r>
          </w:p>
        </w:tc>
      </w:tr>
      <w:tr w:rsidR="00CB56C1" w:rsidRPr="00CB56C1" w14:paraId="05FC4CE7" w14:textId="77777777" w:rsidTr="00CB56C1">
        <w:trPr>
          <w:tblCellSpacing w:w="0" w:type="dxa"/>
        </w:trPr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3DA63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бытовых услуг на 1 жителя, руб.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DF5E3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ECAD9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8C850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98B0A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57E0A4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1BD89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0EEF6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C2411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406BB5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0B5D4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  <w:tr w:rsidR="00CB56C1" w:rsidRPr="00CB56C1" w14:paraId="4DA25B18" w14:textId="77777777" w:rsidTr="00CB56C1">
        <w:trPr>
          <w:tblCellSpacing w:w="0" w:type="dxa"/>
        </w:trPr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3B1EE6F3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видов бытовых услуг, оказываемых стационарно, ед.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2B8ED87D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2213EF94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71DAD522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732F676B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7C9F6DA0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0B3D99C6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55410424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3A48B04C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11A01793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45B50C36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B56C1" w:rsidRPr="00CB56C1" w14:paraId="2B8441D4" w14:textId="77777777" w:rsidTr="00CB56C1">
        <w:trPr>
          <w:tblCellSpacing w:w="0" w:type="dxa"/>
        </w:trPr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D7BA3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4. Обеспечение населения </w:t>
            </w:r>
            <w:proofErr w:type="gramStart"/>
            <w:r w:rsidRPr="00CB56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жильем ,</w:t>
            </w:r>
            <w:proofErr w:type="gramEnd"/>
            <w:r w:rsidRPr="00CB56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развитие инженерной , жилищной, коммунальной , транспортной инфраструктур , благоустройство.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D06D7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C2BCA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8BB5F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9274B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544C9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C9303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09237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5FD54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465F1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7B415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6C1" w:rsidRPr="00CB56C1" w14:paraId="7215E410" w14:textId="77777777" w:rsidTr="00CB56C1">
        <w:trPr>
          <w:tblCellSpacing w:w="0" w:type="dxa"/>
        </w:trPr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0BDE1E56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Обеспеченность жильем, </w:t>
            </w:r>
            <w:proofErr w:type="spellStart"/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на чел.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633E852F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708841E6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36550EFD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782CD241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6A8AF95A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708CE7B4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68A1E7D0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2647077B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0DF6C943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4F93BF12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14,6</w:t>
            </w:r>
          </w:p>
        </w:tc>
      </w:tr>
      <w:tr w:rsidR="00CB56C1" w:rsidRPr="00CB56C1" w14:paraId="46F44AD1" w14:textId="77777777" w:rsidTr="00CB56C1">
        <w:trPr>
          <w:tblCellSpacing w:w="0" w:type="dxa"/>
        </w:trPr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B2170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Доля населения, потребляющего качественную питьевую воду, %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EA79F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141C0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42510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EA723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EB8C4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302E2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25D1C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AE02C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6F27D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1A504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B56C1" w:rsidRPr="00CB56C1" w14:paraId="705C4D5C" w14:textId="77777777" w:rsidTr="00CB56C1">
        <w:trPr>
          <w:tblCellSpacing w:w="0" w:type="dxa"/>
        </w:trPr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24E70EE4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дорог с твердым покрытием, %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4F3307EF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73C4441F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4B765378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156D0654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12986EEE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7CE44C97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5D5B3C88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102E1B08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53CFAB6A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60EFF379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B56C1" w:rsidRPr="00CB56C1" w14:paraId="540F57C3" w14:textId="77777777" w:rsidTr="00CB56C1">
        <w:trPr>
          <w:tblCellSpacing w:w="0" w:type="dxa"/>
        </w:trPr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0AB8C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финансирования благоустройства на 1 жителя, всего, руб.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1EDB4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8F60C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3F429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AC5E0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5FB51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71D34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8385F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75E3E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7402C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5B50B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CB56C1" w:rsidRPr="00CB56C1" w14:paraId="6566D2AE" w14:textId="77777777" w:rsidTr="00CB56C1">
        <w:trPr>
          <w:tblCellSpacing w:w="0" w:type="dxa"/>
        </w:trPr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6BA6BBD7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т.ч. из внебюджетных источников, руб.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76810570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4EBA8DE7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65E2A644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43116641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0D8CA681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67DC6300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0CCEE36D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77F779B4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6C04D591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1081FA2A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CB56C1" w:rsidRPr="00CB56C1" w14:paraId="77D1E2A1" w14:textId="77777777" w:rsidTr="00CB56C1">
        <w:trPr>
          <w:tblCellSpacing w:w="0" w:type="dxa"/>
        </w:trPr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D4A9B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5. Обеспечение правопорядка, предотвращение и ликвидация последствий чрезвычайных ситуаций, обеспечение мер пожарной </w:t>
            </w:r>
            <w:proofErr w:type="gramStart"/>
            <w:r w:rsidRPr="00CB56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безопасности .</w:t>
            </w:r>
            <w:proofErr w:type="gramEnd"/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3FDA3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6548B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63BEE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5CE5C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A8267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9813D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FB024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52AA5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1E66A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14E9E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6C1" w:rsidRPr="00CB56C1" w14:paraId="514E2184" w14:textId="77777777" w:rsidTr="00CB56C1">
        <w:trPr>
          <w:tblCellSpacing w:w="0" w:type="dxa"/>
        </w:trPr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49F03598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преступлений, ед.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1F44F2D8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33250E27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2F9CC529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2C448B50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5CA15899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34D0CBEF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492C6E4F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4890A869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7099AA92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5231887E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B56C1" w:rsidRPr="00CB56C1" w14:paraId="64304E26" w14:textId="77777777" w:rsidTr="00CB56C1">
        <w:trPr>
          <w:tblCellSpacing w:w="0" w:type="dxa"/>
        </w:trPr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89354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чрезвычайных ситуаций, ед.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8D734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4CFFD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BFE8B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0E7F9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00E41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FA270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77FD3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F9307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8310E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EEB28" w14:textId="77777777" w:rsidR="00CB56C1" w:rsidRPr="00CB56C1" w:rsidRDefault="00CB56C1" w:rsidP="00CB56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B56C1" w:rsidRPr="00CB56C1" w14:paraId="352F04B8" w14:textId="77777777" w:rsidTr="00CB56C1">
        <w:trPr>
          <w:tblCellSpacing w:w="0" w:type="dxa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14:paraId="2C32E1DF" w14:textId="77777777" w:rsidR="00CB56C1" w:rsidRPr="00CB56C1" w:rsidRDefault="00CB56C1" w:rsidP="00CB5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14:paraId="370FE83A" w14:textId="77777777" w:rsidR="00CB56C1" w:rsidRPr="00CB56C1" w:rsidRDefault="00CB56C1" w:rsidP="00CB5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14:paraId="784CC618" w14:textId="77777777" w:rsidR="00CB56C1" w:rsidRPr="00CB56C1" w:rsidRDefault="00CB56C1" w:rsidP="00CB5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14:paraId="34587C6F" w14:textId="77777777" w:rsidR="00CB56C1" w:rsidRPr="00CB56C1" w:rsidRDefault="00CB56C1" w:rsidP="00CB5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14:paraId="41AA6F96" w14:textId="77777777" w:rsidR="00CB56C1" w:rsidRPr="00CB56C1" w:rsidRDefault="00CB56C1" w:rsidP="00CB5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14:paraId="4287AF59" w14:textId="77777777" w:rsidR="00CB56C1" w:rsidRPr="00CB56C1" w:rsidRDefault="00CB56C1" w:rsidP="00CB5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14:paraId="6A5ECBB6" w14:textId="77777777" w:rsidR="00CB56C1" w:rsidRPr="00CB56C1" w:rsidRDefault="00CB56C1" w:rsidP="00CB5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14:paraId="51B9F1EA" w14:textId="77777777" w:rsidR="00CB56C1" w:rsidRPr="00CB56C1" w:rsidRDefault="00CB56C1" w:rsidP="00CB5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14:paraId="65826DF4" w14:textId="77777777" w:rsidR="00CB56C1" w:rsidRPr="00CB56C1" w:rsidRDefault="00CB56C1" w:rsidP="00CB5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14:paraId="57C12293" w14:textId="77777777" w:rsidR="00CB56C1" w:rsidRPr="00CB56C1" w:rsidRDefault="00CB56C1" w:rsidP="00CB5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14:paraId="275841B0" w14:textId="77777777" w:rsidR="00CB56C1" w:rsidRPr="00CB56C1" w:rsidRDefault="00CB56C1" w:rsidP="00CB5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14:paraId="7FDCC012" w14:textId="77777777" w:rsidR="00CB56C1" w:rsidRPr="00CB56C1" w:rsidRDefault="00CB56C1" w:rsidP="00CB5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14:paraId="52C16926" w14:textId="77777777" w:rsidR="00CB56C1" w:rsidRPr="00CB56C1" w:rsidRDefault="00CB56C1" w:rsidP="00CB5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14:paraId="60EBC552" w14:textId="77777777" w:rsidR="00CB56C1" w:rsidRPr="00CB56C1" w:rsidRDefault="00CB56C1" w:rsidP="00CB5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14:paraId="4FFDD7EB" w14:textId="77777777" w:rsidR="00CB56C1" w:rsidRPr="00CB56C1" w:rsidRDefault="00CB56C1" w:rsidP="00CB5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14:paraId="5851393F" w14:textId="77777777" w:rsidR="00CB56C1" w:rsidRPr="00CB56C1" w:rsidRDefault="00CB56C1" w:rsidP="00CB5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14:paraId="3F0E0EC9" w14:textId="77777777" w:rsidR="00CB56C1" w:rsidRPr="00CB56C1" w:rsidRDefault="00CB56C1" w:rsidP="00CB5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14:paraId="195A1A40" w14:textId="77777777" w:rsidR="00CB56C1" w:rsidRPr="00CB56C1" w:rsidRDefault="00CB56C1" w:rsidP="00CB5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14:paraId="30ADCBF0" w14:textId="77777777" w:rsidR="00CB56C1" w:rsidRPr="00CB56C1" w:rsidRDefault="00CB56C1" w:rsidP="00CB5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14:paraId="167582FE" w14:textId="77777777" w:rsidR="00CB56C1" w:rsidRPr="00CB56C1" w:rsidRDefault="00CB56C1" w:rsidP="00CB5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344DE90E" w14:textId="77777777" w:rsidR="00F215DA" w:rsidRDefault="00F215DA">
      <w:bookmarkStart w:id="0" w:name="_GoBack"/>
      <w:bookmarkEnd w:id="0"/>
    </w:p>
    <w:sectPr w:rsidR="00F21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DA"/>
    <w:rsid w:val="00CB56C1"/>
    <w:rsid w:val="00F2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56EAD-75B9-4519-BF16-A09EA1A2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56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6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56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6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B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5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4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Перов</dc:creator>
  <cp:keywords/>
  <dc:description/>
  <cp:lastModifiedBy>Иван Перов</cp:lastModifiedBy>
  <cp:revision>3</cp:revision>
  <dcterms:created xsi:type="dcterms:W3CDTF">2022-08-14T19:49:00Z</dcterms:created>
  <dcterms:modified xsi:type="dcterms:W3CDTF">2022-08-14T19:50:00Z</dcterms:modified>
</cp:coreProperties>
</file>